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FA1C" w14:textId="77777777" w:rsidR="007855EC" w:rsidRDefault="007855EC" w:rsidP="007855EC">
      <w:pPr>
        <w:rPr>
          <w:sz w:val="28"/>
          <w:szCs w:val="28"/>
          <w:lang w:eastAsia="nb-NO"/>
        </w:rPr>
      </w:pPr>
      <w:r>
        <w:rPr>
          <w:b/>
          <w:bCs/>
          <w:sz w:val="28"/>
          <w:szCs w:val="28"/>
          <w:lang w:eastAsia="nb-NO"/>
        </w:rPr>
        <w:t>Her kommer info fra</w:t>
      </w:r>
      <w:r>
        <w:rPr>
          <w:sz w:val="28"/>
          <w:szCs w:val="28"/>
          <w:lang w:eastAsia="nb-NO"/>
        </w:rPr>
        <w:t xml:space="preserve"> </w:t>
      </w:r>
      <w:r>
        <w:rPr>
          <w:b/>
          <w:bCs/>
          <w:sz w:val="28"/>
          <w:szCs w:val="28"/>
          <w:lang w:eastAsia="nb-NO"/>
        </w:rPr>
        <w:t>HA-møte i Brukerdialog 13.06.23:</w:t>
      </w:r>
    </w:p>
    <w:p w14:paraId="4350E042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> </w:t>
      </w:r>
    </w:p>
    <w:p w14:paraId="10B826E3" w14:textId="77777777" w:rsidR="007855EC" w:rsidRDefault="007855EC" w:rsidP="007855EC">
      <w:pPr>
        <w:rPr>
          <w:b/>
          <w:bCs/>
          <w:lang w:eastAsia="nb-NO"/>
        </w:rPr>
      </w:pPr>
      <w:r>
        <w:rPr>
          <w:b/>
          <w:bCs/>
          <w:lang w:eastAsia="nb-NO"/>
        </w:rPr>
        <w:t>Nytt fra divisjonsledelsen:</w:t>
      </w:r>
    </w:p>
    <w:p w14:paraId="03B87CF4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 xml:space="preserve">Det er mye som skjer i divisjonsledelsen inn mot sommerferien. Et viktig arbeid som gjøres, er evaluering av skattemeldingsperioden og et arbeid </w:t>
      </w:r>
      <w:proofErr w:type="gramStart"/>
      <w:r>
        <w:rPr>
          <w:lang w:eastAsia="nb-NO"/>
        </w:rPr>
        <w:t>vedrørende</w:t>
      </w:r>
      <w:proofErr w:type="gramEnd"/>
      <w:r>
        <w:rPr>
          <w:lang w:eastAsia="nb-NO"/>
        </w:rPr>
        <w:t xml:space="preserve"> hva slags kvalitetsnivå vi skal ligge på fremover på våre kontroller, </w:t>
      </w:r>
      <w:proofErr w:type="spellStart"/>
      <w:r>
        <w:rPr>
          <w:lang w:eastAsia="nb-NO"/>
        </w:rPr>
        <w:t>dette vil</w:t>
      </w:r>
      <w:proofErr w:type="spellEnd"/>
      <w:r>
        <w:rPr>
          <w:lang w:eastAsia="nb-NO"/>
        </w:rPr>
        <w:t xml:space="preserve"> gjelde hele etaten. Det er også et ønske om å kunne innføre et CRM-system</w:t>
      </w:r>
      <w:r>
        <w:rPr>
          <w:color w:val="000000"/>
          <w:lang w:eastAsia="nb-NO"/>
        </w:rPr>
        <w:t xml:space="preserve"> (kundebehandlingssystem som skal gi oss en bedre samlet </w:t>
      </w:r>
      <w:r>
        <w:rPr>
          <w:lang w:eastAsia="nb-NO"/>
        </w:rPr>
        <w:t>oversikt</w:t>
      </w:r>
      <w:r>
        <w:rPr>
          <w:color w:val="000000"/>
          <w:lang w:eastAsia="nb-NO"/>
        </w:rPr>
        <w:t xml:space="preserve"> og behandling av henvendelser som kommer inn til oss). D</w:t>
      </w:r>
      <w:r>
        <w:rPr>
          <w:lang w:eastAsia="nb-NO"/>
        </w:rPr>
        <w:t>et gjenstår å se om det blir bevilget penger til dette prosjektet.</w:t>
      </w:r>
    </w:p>
    <w:p w14:paraId="579E4FBE" w14:textId="77777777" w:rsidR="007855EC" w:rsidRDefault="007855EC" w:rsidP="007855EC">
      <w:pPr>
        <w:rPr>
          <w:b/>
          <w:bCs/>
          <w:lang w:eastAsia="nb-NO"/>
        </w:rPr>
      </w:pPr>
    </w:p>
    <w:p w14:paraId="6F660137" w14:textId="77777777" w:rsidR="007855EC" w:rsidRDefault="007855EC" w:rsidP="007855EC">
      <w:pPr>
        <w:rPr>
          <w:b/>
          <w:bCs/>
          <w:lang w:eastAsia="nb-NO"/>
        </w:rPr>
      </w:pPr>
      <w:r>
        <w:rPr>
          <w:b/>
          <w:bCs/>
          <w:lang w:eastAsia="nb-NO"/>
        </w:rPr>
        <w:t>Kompetansefond:</w:t>
      </w:r>
    </w:p>
    <w:p w14:paraId="374988FA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>Søknader til kompetansefondet ble drøftet. Det var denne gangen kommet inn 34 søknader. 15 medarbeider fikk søknaden innvilget, mens 19 medarbeidere fikk avslag. Det er gledelig å se at så mange søker på dette fondet. SkL ga tilbakemelding på at det er ønskelig å innvilge flere søknader hvis man finner rom for det i budsjettet.</w:t>
      </w:r>
    </w:p>
    <w:p w14:paraId="1B18AB2D" w14:textId="77777777" w:rsidR="007855EC" w:rsidRDefault="007855EC" w:rsidP="007855EC">
      <w:pPr>
        <w:rPr>
          <w:b/>
          <w:bCs/>
          <w:lang w:eastAsia="nb-NO"/>
        </w:rPr>
      </w:pPr>
    </w:p>
    <w:p w14:paraId="1C6B9459" w14:textId="77777777" w:rsidR="007855EC" w:rsidRDefault="007855EC" w:rsidP="007855EC">
      <w:pPr>
        <w:rPr>
          <w:b/>
          <w:bCs/>
          <w:lang w:eastAsia="nb-NO"/>
        </w:rPr>
      </w:pPr>
      <w:r>
        <w:rPr>
          <w:b/>
          <w:bCs/>
          <w:lang w:eastAsia="nb-NO"/>
        </w:rPr>
        <w:t>MEMO:</w:t>
      </w:r>
    </w:p>
    <w:p w14:paraId="6626DA3E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 xml:space="preserve">Vi fikk en grundig gjennomgang av MEMO. Dette skal nå over fra prosjekt til linjen og det er mye arbeid som gjenstår. SkL ga tilbakemelding om at dette er viktig å prioritere denne oppgaven. Se mer om dette her: </w:t>
      </w:r>
      <w:hyperlink r:id="rId4" w:history="1">
        <w:r>
          <w:rPr>
            <w:rStyle w:val="Hyperkobling"/>
            <w:color w:val="0000FF"/>
          </w:rPr>
          <w:t>Intranett - Skattbar: Vi markerer mangfold og avslutningen av MEMO-prosjektet (sits.no)</w:t>
        </w:r>
      </w:hyperlink>
    </w:p>
    <w:p w14:paraId="7B8F7A66" w14:textId="77777777" w:rsidR="007855EC" w:rsidRDefault="007855EC" w:rsidP="007855EC">
      <w:pPr>
        <w:pStyle w:val="Listeavsnitt"/>
        <w:rPr>
          <w:lang w:eastAsia="nb-NO"/>
        </w:rPr>
      </w:pPr>
    </w:p>
    <w:p w14:paraId="4A57A140" w14:textId="77777777" w:rsidR="007855EC" w:rsidRDefault="007855EC" w:rsidP="007855EC">
      <w:pPr>
        <w:rPr>
          <w:b/>
          <w:bCs/>
          <w:lang w:eastAsia="nb-NO"/>
        </w:rPr>
      </w:pPr>
      <w:r>
        <w:rPr>
          <w:b/>
          <w:bCs/>
          <w:lang w:eastAsia="nb-NO"/>
        </w:rPr>
        <w:t>Endring i struktur av tastevalg:</w:t>
      </w:r>
    </w:p>
    <w:p w14:paraId="1ED1FA61" w14:textId="77777777" w:rsidR="007855EC" w:rsidRDefault="007855EC" w:rsidP="007855EC">
      <w:r>
        <w:rPr>
          <w:lang w:eastAsia="nb-NO"/>
        </w:rPr>
        <w:t xml:space="preserve">SkL har fått flere </w:t>
      </w:r>
      <w:r>
        <w:rPr>
          <w:color w:val="000000"/>
          <w:lang w:eastAsia="nb-NO"/>
        </w:rPr>
        <w:t>henvendelse</w:t>
      </w:r>
      <w:r>
        <w:rPr>
          <w:lang w:eastAsia="nb-NO"/>
        </w:rPr>
        <w:t>r fra medlemmer på nyheten om endring i struktur av tastevalg  </w:t>
      </w:r>
      <w:hyperlink r:id="rId5" w:history="1">
        <w:r>
          <w:rPr>
            <w:rStyle w:val="Hyperkobling"/>
            <w:color w:val="0000FF"/>
          </w:rPr>
          <w:t>Intranett - Endring i strukturen av tastevalg (sits.no)</w:t>
        </w:r>
      </w:hyperlink>
      <w:r>
        <w:t xml:space="preserve">. SkL ga tilbakemelding </w:t>
      </w:r>
      <w:r>
        <w:rPr>
          <w:color w:val="000000"/>
        </w:rPr>
        <w:t>om</w:t>
      </w:r>
      <w:r>
        <w:t xml:space="preserve"> at medarbeiderne er bekymret i forhold til kompetanse og de etterlyser informasjon og involvering.</w:t>
      </w:r>
    </w:p>
    <w:p w14:paraId="787F24D1" w14:textId="77777777" w:rsidR="007855EC" w:rsidRDefault="007855EC" w:rsidP="007855EC"/>
    <w:p w14:paraId="40B44E00" w14:textId="77777777" w:rsidR="007855EC" w:rsidRDefault="007855EC" w:rsidP="007855EC">
      <w:pPr>
        <w:rPr>
          <w:b/>
          <w:bCs/>
        </w:rPr>
      </w:pPr>
      <w:r>
        <w:rPr>
          <w:b/>
          <w:bCs/>
        </w:rPr>
        <w:t>Overføring av medarbeidere fra Brukerkontakt til SUA:</w:t>
      </w:r>
    </w:p>
    <w:p w14:paraId="60213B60" w14:textId="77777777" w:rsidR="007855EC" w:rsidRDefault="007855EC" w:rsidP="007855EC">
      <w:r>
        <w:t>Det er besluttet at flere medarbeidere på kontorene Stavanger, Bergen, Oslo og Trondheim skal overføres fra Brukerkontakt til SUA. Grunnen til dette er at det skal bli enklere for brukerne</w:t>
      </w:r>
      <w:r>
        <w:rPr>
          <w:color w:val="000000"/>
        </w:rPr>
        <w:t xml:space="preserve"> å komme i kontakt med oss</w:t>
      </w:r>
      <w:r>
        <w:t>. Utenlandske arbeidstakere vil da få en timebestilling og en skranke å forholde seg til. SKL har mottatt flere tilbakemeldinger på dette som ble diskutert i møte og i etterkant har tiltak blitt iverksatt.</w:t>
      </w:r>
    </w:p>
    <w:p w14:paraId="75EFC8DC" w14:textId="77777777" w:rsidR="007855EC" w:rsidRDefault="007855EC" w:rsidP="007855EC"/>
    <w:p w14:paraId="0AF98AD9" w14:textId="77777777" w:rsidR="007855EC" w:rsidRDefault="007855EC" w:rsidP="007855EC">
      <w:pPr>
        <w:rPr>
          <w:b/>
          <w:bCs/>
          <w:color w:val="000000"/>
          <w:lang w:eastAsia="nb-NO"/>
        </w:rPr>
      </w:pPr>
      <w:r>
        <w:rPr>
          <w:b/>
          <w:bCs/>
          <w:lang w:eastAsia="nb-NO"/>
        </w:rPr>
        <w:t>Nye leveregler:</w:t>
      </w:r>
    </w:p>
    <w:p w14:paraId="2250621A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>I forbindelse med de nye levereglene: folk, fellesskap og fart</w:t>
      </w:r>
      <w:r>
        <w:rPr>
          <w:color w:val="000000"/>
          <w:lang w:eastAsia="nb-NO"/>
        </w:rPr>
        <w:t>,</w:t>
      </w:r>
      <w:r>
        <w:rPr>
          <w:lang w:eastAsia="nb-NO"/>
        </w:rPr>
        <w:t xml:space="preserve"> hadde tillitsvalgte en </w:t>
      </w:r>
      <w:proofErr w:type="spellStart"/>
      <w:r>
        <w:rPr>
          <w:lang w:eastAsia="nb-NO"/>
        </w:rPr>
        <w:t>work</w:t>
      </w:r>
      <w:proofErr w:type="spellEnd"/>
      <w:r>
        <w:rPr>
          <w:lang w:eastAsia="nb-NO"/>
        </w:rPr>
        <w:t>-shop sammen med ledelsen om hva dette betyr for oss.</w:t>
      </w:r>
    </w:p>
    <w:p w14:paraId="00D04CED" w14:textId="77777777" w:rsidR="007855EC" w:rsidRDefault="007855EC" w:rsidP="007855EC">
      <w:pPr>
        <w:rPr>
          <w:lang w:eastAsia="nb-NO"/>
        </w:rPr>
      </w:pPr>
    </w:p>
    <w:p w14:paraId="5223CC88" w14:textId="77777777" w:rsidR="007855EC" w:rsidRDefault="007855EC" w:rsidP="007855EC">
      <w:pPr>
        <w:pStyle w:val="xmsonormal"/>
      </w:pPr>
      <w:r>
        <w:t xml:space="preserve">              </w:t>
      </w:r>
    </w:p>
    <w:p w14:paraId="426A4C3B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>Ta kontakt om dere har innspill eller spørsmål</w:t>
      </w:r>
      <w:r>
        <w:rPr>
          <w:color w:val="000000"/>
          <w:lang w:eastAsia="nb-NO"/>
        </w:rPr>
        <w:t>.</w:t>
      </w:r>
    </w:p>
    <w:p w14:paraId="02FB5C0A" w14:textId="77777777" w:rsidR="007855EC" w:rsidRDefault="007855EC" w:rsidP="007855EC">
      <w:pPr>
        <w:rPr>
          <w:lang w:eastAsia="nb-NO"/>
        </w:rPr>
      </w:pPr>
    </w:p>
    <w:p w14:paraId="00068EA1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> </w:t>
      </w:r>
    </w:p>
    <w:p w14:paraId="169A634D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>Hilsen Marianne, Ronny og Anne Marie – HTV i Brukerdialog</w:t>
      </w:r>
    </w:p>
    <w:p w14:paraId="3BE03CE9" w14:textId="77777777" w:rsidR="007855EC" w:rsidRDefault="007855EC" w:rsidP="007855EC">
      <w:pPr>
        <w:rPr>
          <w:lang w:eastAsia="nb-NO"/>
        </w:rPr>
      </w:pPr>
      <w:r>
        <w:rPr>
          <w:lang w:eastAsia="nb-NO"/>
        </w:rPr>
        <w:t xml:space="preserve">              </w:t>
      </w:r>
    </w:p>
    <w:p w14:paraId="79532648" w14:textId="77777777" w:rsidR="007855EC" w:rsidRDefault="007855EC"/>
    <w:sectPr w:rsidR="0078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EC"/>
    <w:rsid w:val="007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4D58"/>
  <w15:chartTrackingRefBased/>
  <w15:docId w15:val="{43FF809C-C486-4F87-B35C-C620CC27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E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855EC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7855EC"/>
    <w:pPr>
      <w:ind w:left="720"/>
    </w:pPr>
  </w:style>
  <w:style w:type="paragraph" w:customStyle="1" w:styleId="xmsonormal">
    <w:name w:val="x_msonormal"/>
    <w:basedOn w:val="Normal"/>
    <w:rsid w:val="007855EC"/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ranett.sits.no/innhold/aktuelt/2023/06/08/endring-i-tastevalgstrukturen-for-800-80-000/" TargetMode="External"/><Relationship Id="rId4" Type="http://schemas.openxmlformats.org/officeDocument/2006/relationships/hyperlink" Target="https://intranett.sits.no/innhold/aktuelt/2023/06/12/skattbar-vi-markerer-mangfold-og-avslutningen-av-memo-prosjekt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Kristoffersen</dc:creator>
  <cp:keywords/>
  <dc:description/>
  <cp:lastModifiedBy>Mona Kristoffersen</cp:lastModifiedBy>
  <cp:revision>1</cp:revision>
  <dcterms:created xsi:type="dcterms:W3CDTF">2023-10-18T08:41:00Z</dcterms:created>
  <dcterms:modified xsi:type="dcterms:W3CDTF">2023-10-18T08:42:00Z</dcterms:modified>
</cp:coreProperties>
</file>